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77B60">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7A767D55">
      <w:pPr>
        <w:ind w:firstLine="281" w:firstLineChars="100"/>
        <w:jc w:val="center"/>
        <w:rPr>
          <w:rFonts w:hint="eastAsia"/>
          <w:b/>
          <w:bCs/>
          <w:sz w:val="28"/>
          <w:szCs w:val="28"/>
        </w:rPr>
      </w:pPr>
    </w:p>
    <w:p w14:paraId="40516E94">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577010F0">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367B4BE5">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w:t>
      </w:r>
    </w:p>
    <w:p w14:paraId="4C4AE536">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71123A51">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28F33606">
      <w:pPr>
        <w:spacing w:line="100" w:lineRule="atLeast"/>
        <w:rPr>
          <w:rFonts w:hint="eastAsia" w:ascii="黑体" w:hAnsi="黑体" w:eastAsia="黑体" w:cs="黑体"/>
          <w:color w:val="191919"/>
          <w:kern w:val="0"/>
          <w:szCs w:val="21"/>
          <w:shd w:val="clear" w:color="auto" w:fill="FFFFFF"/>
          <w:lang w:bidi="ar"/>
        </w:rPr>
      </w:pPr>
    </w:p>
    <w:p w14:paraId="064CF454">
      <w:pPr>
        <w:spacing w:line="100" w:lineRule="atLeast"/>
        <w:rPr>
          <w:rFonts w:hint="eastAsia" w:ascii="黑体" w:hAnsi="黑体" w:eastAsia="黑体" w:cs="黑体"/>
          <w:i w:val="0"/>
          <w:iCs w:val="0"/>
          <w:caps w:val="0"/>
          <w:color w:val="191919"/>
          <w:spacing w:val="0"/>
          <w:sz w:val="21"/>
          <w:szCs w:val="21"/>
        </w:rPr>
      </w:pPr>
      <w:r>
        <w:rPr>
          <w:rStyle w:val="5"/>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 xml:space="preserve">  </w:t>
      </w:r>
      <w:bookmarkStart w:id="0" w:name="_GoBack"/>
      <w:r>
        <w:rPr>
          <w:rFonts w:hint="eastAsia" w:ascii="黑体" w:hAnsi="黑体" w:eastAsia="黑体" w:cs="黑体"/>
          <w:color w:val="191919"/>
          <w:kern w:val="0"/>
          <w:szCs w:val="21"/>
          <w:shd w:val="clear" w:color="auto" w:fill="FFFFFF"/>
          <w:lang w:eastAsia="zh-CN" w:bidi="ar"/>
        </w:rPr>
        <w:t>（2017）浙0226民初8726号之一</w:t>
      </w:r>
      <w:r>
        <w:rPr>
          <w:rFonts w:hint="eastAsia" w:ascii="黑体" w:hAnsi="黑体" w:eastAsia="黑体" w:cs="黑体"/>
          <w:color w:val="191919"/>
          <w:kern w:val="0"/>
          <w:szCs w:val="21"/>
          <w:shd w:val="clear" w:color="auto" w:fill="FFFFFF"/>
          <w:lang w:val="en-US" w:eastAsia="zh-CN" w:bidi="ar"/>
        </w:rPr>
        <w:t xml:space="preserve"> </w:t>
      </w:r>
      <w:bookmarkEnd w:id="0"/>
      <w:r>
        <w:rPr>
          <w:rFonts w:hint="eastAsia" w:ascii="黑体" w:hAnsi="黑体" w:eastAsia="黑体" w:cs="黑体"/>
          <w:color w:val="191919"/>
          <w:kern w:val="0"/>
          <w:szCs w:val="21"/>
          <w:shd w:val="clear" w:color="auto" w:fill="FFFFFF"/>
          <w:lang w:val="en-US" w:eastAsia="zh-CN" w:bidi="ar"/>
        </w:rPr>
        <w:t xml:space="preserve">  裁定文书</w:t>
      </w:r>
      <w:r>
        <w:rPr>
          <w:rFonts w:hint="eastAsia" w:ascii="黑体" w:hAnsi="黑体" w:eastAsia="黑体" w:cs="黑体"/>
          <w:color w:val="191919"/>
          <w:kern w:val="0"/>
          <w:szCs w:val="21"/>
          <w:shd w:val="clear" w:color="auto" w:fill="FFFFFF"/>
          <w:lang w:bidi="ar"/>
        </w:rPr>
        <w:t>从中国裁判文书网撤销</w:t>
      </w:r>
    </w:p>
    <w:p w14:paraId="6C83617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2"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5"/>
          <w:rFonts w:hint="eastAsia" w:ascii="黑体" w:hAnsi="黑体" w:eastAsia="黑体" w:cs="黑体"/>
          <w:b/>
          <w:bCs/>
          <w:i w:val="0"/>
          <w:iCs w:val="0"/>
          <w:caps w:val="0"/>
          <w:color w:val="191919"/>
          <w:spacing w:val="0"/>
          <w:sz w:val="24"/>
          <w:szCs w:val="24"/>
          <w:shd w:val="clear" w:color="auto" w:fill="FFFFFF"/>
        </w:rPr>
        <w:t>事实</w:t>
      </w:r>
      <w:r>
        <w:rPr>
          <w:rStyle w:val="5"/>
          <w:rFonts w:hint="eastAsia" w:ascii="黑体" w:hAnsi="黑体" w:eastAsia="黑体" w:cs="黑体"/>
          <w:b/>
          <w:bCs/>
          <w:i w:val="0"/>
          <w:iCs w:val="0"/>
          <w:caps w:val="0"/>
          <w:color w:val="191919"/>
          <w:spacing w:val="0"/>
          <w:sz w:val="24"/>
          <w:szCs w:val="24"/>
          <w:shd w:val="clear" w:color="auto" w:fill="FFFFFF"/>
          <w:lang w:val="en-US" w:eastAsia="zh-CN"/>
        </w:rPr>
        <w:t>与理由：</w:t>
      </w:r>
    </w:p>
    <w:p w14:paraId="71893B4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申请人北京光华荣昌汽车部件有限公司与宁海县领引模具厂加工合同纠纷一案，因双方已和解，原告于2017年12月21日向贵院提出撤诉申请，案件已结束。现向贵院提出撤回裁裁定书公示申请，望贵院核准。</w:t>
      </w:r>
    </w:p>
    <w:p w14:paraId="3393D9B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裁判文书网公示的案件信息，导致公司的司法案件信息被各大第三方平台抓取，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78345F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5"/>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02F55C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3319F9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293A92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6ECF484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6C7CF97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62DF8D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（2017）浙0226民初8726号之一裁定</w:t>
      </w:r>
      <w:r>
        <w:rPr>
          <w:rFonts w:hint="eastAsia" w:ascii="黑体" w:hAnsi="黑体" w:eastAsia="黑体" w:cs="黑体"/>
          <w:i w:val="0"/>
          <w:iCs w:val="0"/>
          <w:caps w:val="0"/>
          <w:color w:val="191919"/>
          <w:spacing w:val="0"/>
          <w:sz w:val="21"/>
          <w:szCs w:val="21"/>
          <w:shd w:val="clear" w:color="auto" w:fill="FFFFFF"/>
          <w:lang w:eastAsia="zh-CN"/>
        </w:rPr>
        <w:t>文书</w:t>
      </w:r>
      <w:r>
        <w:rPr>
          <w:rFonts w:hint="eastAsia" w:ascii="黑体" w:hAnsi="黑体" w:eastAsia="黑体" w:cs="黑体"/>
          <w:i w:val="0"/>
          <w:iCs w:val="0"/>
          <w:caps w:val="0"/>
          <w:color w:val="191919"/>
          <w:spacing w:val="0"/>
          <w:sz w:val="21"/>
          <w:szCs w:val="21"/>
          <w:shd w:val="clear" w:color="auto" w:fill="FFFFFF"/>
        </w:rPr>
        <w:t>在中国裁判文书网站公布的决定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68A65B9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11B89E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6BD5ED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浙江省宁海县人民法院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575646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rPr>
      </w:pPr>
    </w:p>
    <w:p w14:paraId="1791E0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rPr>
      </w:pPr>
    </w:p>
    <w:p w14:paraId="0BCFCE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3840" w:firstLineChars="16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北京光华荣昌汽车部件有限公司</w:t>
      </w:r>
    </w:p>
    <w:p w14:paraId="51F279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6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30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567C47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205C89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0F67DE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6069F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54148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7BB4D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58CB7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70155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D80CA9B">
      <w:pPr>
        <w:keepNext w:val="0"/>
        <w:keepLines w:val="0"/>
        <w:pageBreakBefore w:val="0"/>
        <w:numPr>
          <w:ilvl w:val="0"/>
          <w:numId w:val="0"/>
        </w:numPr>
        <w:kinsoku/>
        <w:wordWrap/>
        <w:overflowPunct/>
        <w:topLinePunct w:val="0"/>
        <w:autoSpaceDE/>
        <w:autoSpaceDN/>
        <w:bidi w:val="0"/>
        <w:adjustRightInd/>
        <w:snapToGrid/>
        <w:spacing w:line="42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652364"/>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C876FF"/>
    <w:rsid w:val="7D143D8C"/>
    <w:rsid w:val="7D24431C"/>
    <w:rsid w:val="7D6438CC"/>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1383</Words>
  <Characters>1458</Characters>
  <Lines>0</Lines>
  <Paragraphs>0</Paragraphs>
  <TotalTime>5</TotalTime>
  <ScaleCrop>false</ScaleCrop>
  <LinksUpToDate>false</LinksUpToDate>
  <CharactersWithSpaces>1599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2024-03-14T03:55:56Z</dcterms:created>
  <dc:creator>Administrator</dc:creator>
  <cp:lastModifiedBy>SYF</cp:lastModifiedBy>
  <dcterms:modified xsi:type="dcterms:W3CDTF">2025-06-27T07:48:35Z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A6292D8D78EC4BA2A83A51D283ECC43E_13</vt:lpwstr>
  </property>
  <property fmtid="{D5CDD505-2E9C-101B-9397-08002B2CF9AE}" pid="4" name="KSOTemplateDocerSaveRecord">
    <vt:lpwstr>eyJoZGlkIjoiYzQ2YjQ2MmE0YjM3NzBmMGU0ZTZkOTNhMDljZTBlMGEiLCJ1c2VySWQiOiI0NTA0NzE5MTYifQ==</vt:lpwstr>
  </property>
</Properties>
</file>